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31" w:rsidRPr="00871544" w:rsidRDefault="00275F55" w:rsidP="00893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0CD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</w:t>
      </w:r>
      <w:r w:rsidR="00893131" w:rsidRPr="00871544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 «Детский сад №</w:t>
      </w:r>
      <w:r w:rsidR="00893131">
        <w:rPr>
          <w:rFonts w:ascii="Times New Roman" w:hAnsi="Times New Roman" w:cs="Times New Roman"/>
          <w:sz w:val="24"/>
          <w:szCs w:val="24"/>
        </w:rPr>
        <w:t>3 «</w:t>
      </w:r>
      <w:proofErr w:type="spellStart"/>
      <w:r w:rsidR="00893131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893131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="00893131">
        <w:rPr>
          <w:rFonts w:ascii="Times New Roman" w:hAnsi="Times New Roman" w:cs="Times New Roman"/>
          <w:sz w:val="24"/>
          <w:szCs w:val="24"/>
        </w:rPr>
        <w:t>Поспелихинского</w:t>
      </w:r>
      <w:proofErr w:type="spellEnd"/>
      <w:r w:rsidR="00893131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</w:p>
    <w:p w:rsidR="00893131" w:rsidRDefault="00893131" w:rsidP="0089313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4"/>
        <w:gridCol w:w="5103"/>
      </w:tblGrid>
      <w:tr w:rsidR="00893131" w:rsidRPr="007354B9" w:rsidTr="00BB4C20">
        <w:trPr>
          <w:trHeight w:val="1665"/>
        </w:trPr>
        <w:tc>
          <w:tcPr>
            <w:tcW w:w="5044" w:type="dxa"/>
          </w:tcPr>
          <w:p w:rsidR="00893131" w:rsidRPr="007354B9" w:rsidRDefault="00893131" w:rsidP="00BB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4B9"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  <w:p w:rsidR="00893131" w:rsidRPr="007354B9" w:rsidRDefault="00893131" w:rsidP="00BB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Педагогическим советом МКДОУ</w:t>
            </w:r>
          </w:p>
          <w:p w:rsidR="00893131" w:rsidRPr="007354B9" w:rsidRDefault="00893131" w:rsidP="00BB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«Детский сад  №</w:t>
            </w: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3 «</w:t>
            </w:r>
            <w:proofErr w:type="spellStart"/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Рябинушка</w:t>
            </w:r>
            <w:proofErr w:type="spellEnd"/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893131" w:rsidRPr="007354B9" w:rsidRDefault="00893131" w:rsidP="00BB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 «   </w:t>
            </w: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 xml:space="preserve">»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августа   2020</w:t>
            </w: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893131" w:rsidRPr="007354B9" w:rsidRDefault="00893131" w:rsidP="00BB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93131" w:rsidRPr="007354B9" w:rsidRDefault="00893131" w:rsidP="00BB4C20">
            <w:pPr>
              <w:spacing w:after="0" w:line="240" w:lineRule="auto"/>
              <w:ind w:left="88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4B9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УТВЕРЖДЕНО</w:t>
            </w:r>
          </w:p>
          <w:p w:rsidR="00893131" w:rsidRPr="007354B9" w:rsidRDefault="00893131" w:rsidP="00BB4C20">
            <w:pPr>
              <w:spacing w:after="0" w:line="240" w:lineRule="auto"/>
              <w:ind w:left="885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Заведующий МКДОУ «Детский сад  №3 «</w:t>
            </w:r>
            <w:proofErr w:type="spellStart"/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Рябинушка</w:t>
            </w:r>
            <w:proofErr w:type="spellEnd"/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93131" w:rsidRPr="007354B9" w:rsidRDefault="00893131" w:rsidP="00BB4C20">
            <w:pPr>
              <w:spacing w:after="0" w:line="240" w:lineRule="auto"/>
              <w:ind w:left="88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Тарапата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 xml:space="preserve">Г.П.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/______________/</w:t>
            </w:r>
          </w:p>
          <w:p w:rsidR="00893131" w:rsidRPr="007354B9" w:rsidRDefault="00893131" w:rsidP="00BB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Приказ от «   »  августа  2020</w:t>
            </w:r>
            <w:r w:rsidRPr="007354B9">
              <w:rPr>
                <w:rFonts w:ascii="Times New Roman" w:hAnsi="Times New Roman"/>
                <w:bCs/>
                <w:sz w:val="24"/>
                <w:szCs w:val="24"/>
              </w:rPr>
              <w:t>г. №</w:t>
            </w:r>
          </w:p>
        </w:tc>
      </w:tr>
    </w:tbl>
    <w:p w:rsidR="00893131" w:rsidRDefault="00893131" w:rsidP="008931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131" w:rsidRDefault="00893131" w:rsidP="008931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131" w:rsidRDefault="00893131" w:rsidP="008931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131" w:rsidRDefault="00893131" w:rsidP="008931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131" w:rsidRPr="00BB440F" w:rsidRDefault="00893131" w:rsidP="00893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0F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proofErr w:type="spellStart"/>
      <w:r w:rsidRPr="00BB440F">
        <w:rPr>
          <w:rFonts w:ascii="Times New Roman" w:hAnsi="Times New Roman" w:cs="Times New Roman"/>
          <w:b/>
          <w:sz w:val="24"/>
          <w:szCs w:val="24"/>
        </w:rPr>
        <w:t>занятийной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40F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b/>
          <w:sz w:val="24"/>
          <w:szCs w:val="24"/>
        </w:rPr>
        <w:t>педагога с детьми старшей</w:t>
      </w:r>
      <w:r w:rsidRPr="00BB440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93131" w:rsidRPr="00BB440F" w:rsidRDefault="00893131" w:rsidP="00893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«Чудесная палитра</w:t>
      </w:r>
      <w:r w:rsidRPr="00BB440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на 2020-2021 учебный год.</w:t>
      </w:r>
    </w:p>
    <w:p w:rsidR="00893131" w:rsidRPr="00871544" w:rsidRDefault="00893131" w:rsidP="00893131">
      <w:pPr>
        <w:rPr>
          <w:rFonts w:ascii="Times New Roman" w:hAnsi="Times New Roman" w:cs="Times New Roman"/>
          <w:sz w:val="32"/>
          <w:szCs w:val="32"/>
        </w:rPr>
      </w:pPr>
    </w:p>
    <w:p w:rsidR="00893131" w:rsidRPr="00871544" w:rsidRDefault="00893131" w:rsidP="00893131">
      <w:pPr>
        <w:rPr>
          <w:rFonts w:ascii="Times New Roman" w:hAnsi="Times New Roman" w:cs="Times New Roman"/>
          <w:sz w:val="32"/>
          <w:szCs w:val="32"/>
        </w:rPr>
      </w:pPr>
    </w:p>
    <w:p w:rsidR="00893131" w:rsidRPr="00871544" w:rsidRDefault="00893131" w:rsidP="00893131">
      <w:pPr>
        <w:rPr>
          <w:rFonts w:ascii="Times New Roman" w:hAnsi="Times New Roman" w:cs="Times New Roman"/>
          <w:sz w:val="32"/>
          <w:szCs w:val="32"/>
        </w:rPr>
      </w:pPr>
    </w:p>
    <w:p w:rsidR="00893131" w:rsidRPr="00871544" w:rsidRDefault="00893131" w:rsidP="00893131">
      <w:pPr>
        <w:rPr>
          <w:rFonts w:ascii="Times New Roman" w:hAnsi="Times New Roman" w:cs="Times New Roman"/>
          <w:sz w:val="32"/>
          <w:szCs w:val="32"/>
        </w:rPr>
      </w:pPr>
    </w:p>
    <w:p w:rsidR="00893131" w:rsidRPr="00871544" w:rsidRDefault="00893131" w:rsidP="00893131">
      <w:pPr>
        <w:rPr>
          <w:rFonts w:ascii="Times New Roman" w:hAnsi="Times New Roman" w:cs="Times New Roman"/>
          <w:sz w:val="32"/>
          <w:szCs w:val="32"/>
        </w:rPr>
      </w:pPr>
    </w:p>
    <w:p w:rsidR="00893131" w:rsidRPr="00871544" w:rsidRDefault="00893131" w:rsidP="00893131">
      <w:pPr>
        <w:tabs>
          <w:tab w:val="left" w:pos="6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Составил: Мартынова С.Н, в</w:t>
      </w:r>
      <w:r w:rsidRPr="00871544">
        <w:rPr>
          <w:rFonts w:ascii="Times New Roman" w:hAnsi="Times New Roman" w:cs="Times New Roman"/>
          <w:sz w:val="24"/>
          <w:szCs w:val="24"/>
        </w:rPr>
        <w:t xml:space="preserve">оспитатель </w:t>
      </w:r>
    </w:p>
    <w:p w:rsidR="00893131" w:rsidRDefault="00893131" w:rsidP="00893131">
      <w:pPr>
        <w:tabs>
          <w:tab w:val="left" w:pos="68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A122A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верил: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p w:rsidR="00893131" w:rsidRPr="003A122A" w:rsidRDefault="00893131" w:rsidP="00893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методист/____________/ «      » августа</w:t>
      </w:r>
    </w:p>
    <w:p w:rsidR="00893131" w:rsidRPr="009B2E90" w:rsidRDefault="00893131" w:rsidP="0089313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9B2E90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Начато: «     »___________ </w:t>
      </w:r>
    </w:p>
    <w:p w:rsidR="00893131" w:rsidRPr="009B2E90" w:rsidRDefault="00893131" w:rsidP="0089313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E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9B2E90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Окончено: «  »__________                                                                                                                                                                                       </w:t>
      </w:r>
    </w:p>
    <w:p w:rsidR="00893131" w:rsidRPr="002E1A7F" w:rsidRDefault="00893131" w:rsidP="0089313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E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9B2E90">
        <w:rPr>
          <w:rFonts w:ascii="Times New Roman" w:eastAsia="Times New Roman" w:hAnsi="Times New Roman"/>
          <w:sz w:val="24"/>
          <w:szCs w:val="24"/>
          <w:lang w:eastAsia="ru-RU"/>
        </w:rPr>
        <w:t>Срок хранения: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Постоянно.</w:t>
      </w:r>
    </w:p>
    <w:p w:rsidR="00893131" w:rsidRPr="003A122A" w:rsidRDefault="00893131" w:rsidP="00893131">
      <w:pPr>
        <w:tabs>
          <w:tab w:val="left" w:pos="531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893131" w:rsidRPr="00871544" w:rsidRDefault="00893131" w:rsidP="00893131">
      <w:pPr>
        <w:rPr>
          <w:rFonts w:ascii="Times New Roman" w:hAnsi="Times New Roman" w:cs="Times New Roman"/>
          <w:sz w:val="32"/>
          <w:szCs w:val="32"/>
        </w:rPr>
      </w:pPr>
    </w:p>
    <w:p w:rsidR="00893131" w:rsidRDefault="00893131" w:rsidP="00893131">
      <w:pPr>
        <w:tabs>
          <w:tab w:val="left" w:pos="2970"/>
        </w:tabs>
        <w:rPr>
          <w:rFonts w:ascii="Times New Roman" w:hAnsi="Times New Roman" w:cs="Times New Roman"/>
          <w:sz w:val="32"/>
          <w:szCs w:val="32"/>
        </w:rPr>
      </w:pPr>
    </w:p>
    <w:p w:rsidR="00893131" w:rsidRDefault="00893131" w:rsidP="00893131">
      <w:pPr>
        <w:tabs>
          <w:tab w:val="left" w:pos="297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15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Поспелиха, 2020</w:t>
      </w:r>
      <w:r w:rsidRPr="00871544">
        <w:rPr>
          <w:rFonts w:ascii="Times New Roman" w:hAnsi="Times New Roman" w:cs="Times New Roman"/>
          <w:sz w:val="24"/>
          <w:szCs w:val="24"/>
        </w:rPr>
        <w:t>г</w:t>
      </w:r>
    </w:p>
    <w:p w:rsidR="00275F55" w:rsidRPr="00893131" w:rsidRDefault="00893131" w:rsidP="00275F5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893131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lastRenderedPageBreak/>
        <w:t>Содержание: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6789"/>
        <w:gridCol w:w="1666"/>
      </w:tblGrid>
      <w:tr w:rsidR="00275F55" w:rsidTr="00275F5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5" w:rsidRDefault="00275F55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55" w:rsidTr="00275F5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0B8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………………………………………....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5F55" w:rsidTr="00275F5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275F55" w:rsidTr="00275F55">
        <w:trPr>
          <w:trHeight w:val="71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 рабочей программы………………………………………………..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213D" w:rsidTr="00275F55">
        <w:trPr>
          <w:trHeight w:val="68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Default="0080213D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Pr="00893131" w:rsidRDefault="0080213D" w:rsidP="0089313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0213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Принципы  и подходы  в организации образовательной        деятельности</w:t>
            </w:r>
            <w:r w:rsidR="00893131" w:rsidRPr="008931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Default="00142344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80213D" w:rsidTr="00275F55">
        <w:trPr>
          <w:trHeight w:val="68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Default="0080213D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Pr="0080213D" w:rsidRDefault="0080213D" w:rsidP="00275F55">
            <w:pPr>
              <w:shd w:val="clear" w:color="auto" w:fill="FFFFFF"/>
              <w:spacing w:before="180" w:after="180" w:line="300" w:lineRule="atLeast"/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80213D"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Особенности  развития дете</w:t>
            </w:r>
            <w:r w:rsidR="00893131"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й старшего дошкольного возраста</w:t>
            </w:r>
            <w:r w:rsidRPr="0080213D"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Default="00142344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275F55" w:rsidTr="00275F55">
        <w:trPr>
          <w:trHeight w:val="68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142344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Pr="00CB1CB9" w:rsidRDefault="00275F55" w:rsidP="00275F55">
            <w:pPr>
              <w:shd w:val="clear" w:color="auto" w:fill="FFFFFF"/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Планируемые результаты работы………………………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142344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213D" w:rsidTr="00275F55">
        <w:trPr>
          <w:trHeight w:val="81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Default="0080213D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Pr="00D370B8" w:rsidRDefault="0080213D" w:rsidP="00275F55">
            <w:pPr>
              <w:shd w:val="clear" w:color="auto" w:fill="FFFFFF"/>
              <w:spacing w:before="180" w:after="180" w:line="300" w:lineRule="atLeast"/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D370B8"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Содержательный  раздел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D" w:rsidRDefault="0080213D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55" w:rsidTr="00275F55">
        <w:trPr>
          <w:trHeight w:val="81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21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Pr="00743C22" w:rsidRDefault="00275F55" w:rsidP="00275F55">
            <w:pPr>
              <w:shd w:val="clear" w:color="auto" w:fill="FFFFFF"/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43C22"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Календарно – тематическое планирование</w:t>
            </w:r>
            <w:r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…………..</w:t>
            </w:r>
          </w:p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142344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  <w:r w:rsidR="00C335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5F55" w:rsidTr="00275F5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275F55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93131" w:rsidRDefault="00893131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893131" w:rsidP="00275F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раздел.</w:t>
            </w:r>
          </w:p>
          <w:p w:rsidR="00893131" w:rsidRPr="00893131" w:rsidRDefault="00893131" w:rsidP="002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131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5" w:rsidRDefault="00142344" w:rsidP="002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35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275F55" w:rsidRDefault="00275F55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595959"/>
          <w:sz w:val="36"/>
          <w:szCs w:val="36"/>
          <w:bdr w:val="none" w:sz="0" w:space="0" w:color="auto" w:frame="1"/>
          <w:lang w:eastAsia="ru-RU"/>
        </w:rPr>
      </w:pPr>
    </w:p>
    <w:p w:rsidR="00893131" w:rsidRPr="00893131" w:rsidRDefault="00893131" w:rsidP="00275F5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75F55" w:rsidRDefault="00275F55" w:rsidP="00275F55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1.Целевой раздел.</w:t>
      </w:r>
    </w:p>
    <w:p w:rsidR="00275F55" w:rsidRDefault="00275F55" w:rsidP="00275F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 Пояснительная записка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208F" w:rsidRPr="00275F55" w:rsidRDefault="00CA208F" w:rsidP="00CA208F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595959"/>
          <w:sz w:val="28"/>
          <w:szCs w:val="28"/>
          <w:lang w:eastAsia="ru-RU"/>
        </w:rPr>
      </w:pPr>
    </w:p>
    <w:p w:rsidR="00CA208F" w:rsidRPr="00275F55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фундамент общего развития ребенка, стартовый период всех высоких человеческих начал. Именно  в этом возрасте закладываются основы всестороннего, гармонического развития ребенка.</w:t>
      </w:r>
    </w:p>
    <w:p w:rsidR="00CA208F" w:rsidRPr="00275F55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Изобразительное творчество – специфическая детская активность, направленная на эстетическое освоение мира посредством изобразительного искусства, наиболее доступный вид познания мира ребенком. Наиболее характерная черта эстетического отношения маленького ребенка – непосредственность заинтересованного оценивающего «Я» от любой объективной ситуации; неотделимость эмоций от процессов восприятия, мышления и воображения. Мы можем утверждать, что  художественное творчество оказывает самое непосредственное влияние на развитие эстетического отношения детей к действительности.</w:t>
      </w:r>
    </w:p>
    <w:p w:rsidR="00CA208F" w:rsidRPr="00275F55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</w:t>
      </w:r>
    </w:p>
    <w:p w:rsidR="00CA208F" w:rsidRPr="00275F55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  у себя определенные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руки, владение кистью руки.</w:t>
      </w:r>
    </w:p>
    <w:p w:rsidR="00CA208F" w:rsidRPr="00275F55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</w:t>
      </w:r>
    </w:p>
    <w:p w:rsidR="00CA208F" w:rsidRPr="00275F55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</w:t>
      </w:r>
    </w:p>
    <w:p w:rsidR="00CA208F" w:rsidRPr="00275F55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A208F" w:rsidRPr="00275F55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программы обусловлена тем, что происходит сближение содержания программы с требованиями жизни. В настоящее время возникает 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CA208F" w:rsidRPr="00275F55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A208F" w:rsidRPr="00275F55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Практическая значимость программы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Рисование нетрадиционными способами, увлекательная, завораживающая  деятельность. Это огромная возможность для детей думать, пробовать, искать, экспериментировать, а самое главное, </w:t>
      </w:r>
      <w:proofErr w:type="spellStart"/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самовыражаться</w:t>
      </w:r>
      <w:proofErr w:type="spellEnd"/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Нетрадиционные техники рисования 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- это настоящее пламя творчества, это толчок к развитию воображения, проявлению самостоятельности, инициативы, выражения индивидуальности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Путь в творчество имеет для них множество дорог, известных и пока неизвестных. Творчество для детей  это отражение душевной работы. Чувства, разум, глаза и руки – инструменты души. Творческий процесс – это настоящее чудо. “В творчестве нет правильного пути, нет неправильного пути, есть только свой собственный путь”.</w:t>
      </w:r>
    </w:p>
    <w:p w:rsidR="00CA208F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Педагогическая целесообразность</w:t>
      </w:r>
      <w:r w:rsidR="00893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</w:t>
      </w:r>
      <w:proofErr w:type="gramStart"/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275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proofErr w:type="gramStart"/>
      <w:r w:rsid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зотехнологий</w:t>
      </w:r>
      <w:proofErr w:type="spellEnd"/>
      <w:r w:rsid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D4918" w:rsidRPr="00275F55" w:rsidRDefault="006D4918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4918" w:rsidRDefault="006D4918" w:rsidP="006D49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1.2. Цель и задачи.</w:t>
      </w:r>
    </w:p>
    <w:p w:rsidR="006D4918" w:rsidRDefault="006D4918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C6A5F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6D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9C6A5F" w:rsidRPr="00F53F62" w:rsidRDefault="009C6A5F" w:rsidP="009C6A5F">
      <w:pPr>
        <w:pStyle w:val="a3"/>
        <w:ind w:left="-113"/>
        <w:rPr>
          <w:sz w:val="28"/>
          <w:szCs w:val="28"/>
        </w:rPr>
      </w:pPr>
      <w:r>
        <w:rPr>
          <w:sz w:val="28"/>
          <w:szCs w:val="28"/>
        </w:rPr>
        <w:t>Ф</w:t>
      </w:r>
      <w:r w:rsidRPr="00F53F62">
        <w:rPr>
          <w:sz w:val="28"/>
          <w:szCs w:val="28"/>
        </w:rPr>
        <w:t>ормирование у детей дошкольного возраста художественно творческих способностей через творческие задания с использованием в работе интересной и необычной изобразительной техники, неизвестного материала.</w:t>
      </w:r>
    </w:p>
    <w:p w:rsidR="009C6A5F" w:rsidRPr="00142344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C6A5F" w:rsidRPr="00142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CA208F" w:rsidRDefault="00CA208F" w:rsidP="009C6A5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  творческое  мышление,  устойчивый  интерес  к  художественной деятельности</w:t>
      </w:r>
      <w:r w:rsidRPr="009C6A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9C6A5F" w:rsidRPr="009C6A5F" w:rsidRDefault="009C6A5F" w:rsidP="009C6A5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Pr="009C6A5F" w:rsidRDefault="00CA208F" w:rsidP="009C6A5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C6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и обогащать знания детей о разных вида</w:t>
      </w:r>
      <w:r w:rsidR="009C6A5F" w:rsidRPr="009C6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художественного  творчества.</w:t>
      </w:r>
    </w:p>
    <w:p w:rsidR="009C6A5F" w:rsidRPr="009C6A5F" w:rsidRDefault="009C6A5F" w:rsidP="009C6A5F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208F" w:rsidRPr="009C6A5F" w:rsidRDefault="00CA208F" w:rsidP="009C6A5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C6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внимание, аккуратность, целеустремлённость, творческую</w:t>
      </w:r>
      <w:r w:rsidRPr="009C6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самореализацию.</w:t>
      </w:r>
    </w:p>
    <w:p w:rsidR="006D4918" w:rsidRDefault="006D4918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4918" w:rsidRPr="00B44813" w:rsidRDefault="00B44813" w:rsidP="00B4481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813">
        <w:rPr>
          <w:rFonts w:ascii="Times New Roman" w:hAnsi="Times New Roman"/>
          <w:sz w:val="28"/>
          <w:szCs w:val="28"/>
        </w:rPr>
        <w:t>Воспитывать  трудолюбие и  желание добиваться  успеха  собственным  трудом.</w:t>
      </w:r>
    </w:p>
    <w:p w:rsidR="00B44813" w:rsidRPr="00B44813" w:rsidRDefault="00B44813" w:rsidP="00B44813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4813" w:rsidRPr="00B44813" w:rsidRDefault="00B44813" w:rsidP="00B44813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4918" w:rsidRPr="006D4918" w:rsidRDefault="006D4918" w:rsidP="006D49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Режим занятий</w:t>
      </w:r>
      <w:r w:rsidRPr="006D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6D4918" w:rsidRDefault="006D4918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  группа – количество  заняти</w:t>
      </w:r>
      <w:r w:rsidR="00893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в неделю 1, в месяц 4 занятия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3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год проводится 36 занятий. Длительность занят</w:t>
      </w:r>
      <w:r w:rsidR="009C6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в старшей  группе  -25  мин.</w:t>
      </w: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9C6A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1533" w:rsidRDefault="00031533" w:rsidP="000315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31533" w:rsidRDefault="00142344" w:rsidP="000315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1.3</w:t>
      </w:r>
      <w:r w:rsidR="000315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Принципы </w:t>
      </w:r>
      <w:r w:rsidR="00802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подходы </w:t>
      </w:r>
      <w:r w:rsidR="000315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организации образовательной деятельности.</w:t>
      </w:r>
    </w:p>
    <w:p w:rsidR="00031533" w:rsidRDefault="00031533" w:rsidP="000315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0213D" w:rsidRDefault="0080213D" w:rsidP="008021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принципы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заложенные в основу творческой работы: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творчества 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(программа заключает в себе неиссякаемые возможности для воспитания и развития творческих способностей детей);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научности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(детям сообщаются знания о форме, цвете, композиции и др.);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 доступности (учет возрастных и индивидуальных особенностей);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proofErr w:type="spellStart"/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поэтапности</w:t>
      </w:r>
      <w:proofErr w:type="spellEnd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(последовательность, приступая к очередному этапу, нельзя миновать предыдущий);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динамичности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(от самого простого </w:t>
      </w:r>
      <w:proofErr w:type="gramStart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сложного);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сравнений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(разнообразие вариантов заданной темы, методов и способов изображения, разнообразие материала);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выбора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решений по теме, материалов и способов без ограничений);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преемственности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(учет задач и новообразований следующего возрастного периода);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сотрудничества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(совместная работа со специалистами детского сада, родителями, выпускниками);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Принцип </w:t>
      </w:r>
      <w:proofErr w:type="spellStart"/>
      <w:r w:rsidRPr="006D49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интегративности</w:t>
      </w:r>
      <w:proofErr w:type="spellEnd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(синтез искусств).</w:t>
      </w:r>
    </w:p>
    <w:p w:rsidR="0080213D" w:rsidRDefault="0080213D" w:rsidP="0080213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Pr="0080213D" w:rsidRDefault="0080213D" w:rsidP="008021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Принципы проведения занятий:</w:t>
      </w:r>
    </w:p>
    <w:p w:rsidR="0080213D" w:rsidRPr="0080213D" w:rsidRDefault="0080213D" w:rsidP="0080213D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системность подачи материала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взаимосвязь комплекса методов и приёмов во всех видах занятий, и на протяжении всего периода </w:t>
      </w:r>
      <w:proofErr w:type="gramStart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программе;</w:t>
      </w:r>
    </w:p>
    <w:p w:rsidR="0080213D" w:rsidRPr="0080213D" w:rsidRDefault="0080213D" w:rsidP="0080213D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наглядность в обучении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осуществляется на основе восприятия наглядного материала;</w:t>
      </w:r>
    </w:p>
    <w:p w:rsidR="0080213D" w:rsidRPr="0080213D" w:rsidRDefault="0080213D" w:rsidP="0080213D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цикличность построения занятия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занятия составлены на основе предыдущего занятия;</w:t>
      </w:r>
    </w:p>
    <w:p w:rsidR="0080213D" w:rsidRPr="0080213D" w:rsidRDefault="0080213D" w:rsidP="0080213D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доступность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комплекс занятий составлен с учётом возрастных особенностей дошкольников по принципу дидактики (от </w:t>
      </w:r>
      <w:proofErr w:type="gramStart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 сложному);</w:t>
      </w:r>
    </w:p>
    <w:p w:rsidR="0080213D" w:rsidRPr="0080213D" w:rsidRDefault="0080213D" w:rsidP="0080213D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2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проблемность</w:t>
      </w:r>
      <w:proofErr w:type="spellEnd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активизирующие методы, направленные на поиск разрешения проблемных ситуаций;</w:t>
      </w:r>
    </w:p>
    <w:p w:rsidR="0080213D" w:rsidRPr="0080213D" w:rsidRDefault="0080213D" w:rsidP="0080213D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и воспитательный характер обучения – направлен на развитие эстетических чувств, познавательных процессов, на расширение кругозора.</w:t>
      </w:r>
    </w:p>
    <w:p w:rsidR="0080213D" w:rsidRPr="0080213D" w:rsidRDefault="0080213D" w:rsidP="008021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кружка предусматривает  групповую, фронтальную и индивидуальную  формы организации учебной работы с использованием следующих </w:t>
      </w:r>
      <w:r w:rsidRPr="00802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802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методов: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 </w:t>
      </w:r>
      <w:r w:rsidRPr="00802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источнику передачи и восприятия знаний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Start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(рассказ, беседа),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-наглядные (демонстрация пособий, иллюстраций, показ           технологических приемов),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(упражнения, рисование с натуры, рисование на темы,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творческой работы)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802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характеру познавательной деятельности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-репродуктивные (воспроизводящий)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-частично-поисковые  (выполнение  заданий с элементами творчества);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творческие (творческие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 по видам деятельности).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степени самостоятельности:</w:t>
      </w:r>
      <w:proofErr w:type="gramStart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под непосредственным руководством педагога;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-совместная работа;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-самостоятельная работа.</w:t>
      </w:r>
      <w:r w:rsidRPr="00802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Огромное  значение  имеет  познание  художественной  культуры  своего народа.</w:t>
      </w:r>
    </w:p>
    <w:p w:rsidR="0080213D" w:rsidRPr="0080213D" w:rsidRDefault="0080213D" w:rsidP="0080213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13D" w:rsidRDefault="0080213D" w:rsidP="0080213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80213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80213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80213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0213D" w:rsidRDefault="0080213D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142344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1.4</w:t>
      </w:r>
      <w:r w:rsidR="00031533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.Особенности  развития детей старшего дошкольного возраста</w:t>
      </w:r>
      <w:proofErr w:type="gramStart"/>
      <w:r w:rsidR="00031533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.</w:t>
      </w:r>
      <w:proofErr w:type="gramEnd"/>
    </w:p>
    <w:p w:rsidR="00031533" w:rsidRP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533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способствоват</w:t>
      </w:r>
      <w:r w:rsidR="004E65EE">
        <w:rPr>
          <w:rFonts w:ascii="Times New Roman" w:hAnsi="Times New Roman" w:cs="Times New Roman"/>
          <w:sz w:val="28"/>
          <w:szCs w:val="28"/>
          <w:shd w:val="clear" w:color="auto" w:fill="FFFFFF"/>
        </w:rPr>
        <w:t>ь личностному развитию ребенка 5— 6</w:t>
      </w:r>
      <w:r w:rsidRPr="000315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лет, необходимо учитывать следующее. Во-первых, в этом возрасте уже закладываются основы созидательного отношения к предметному миру. Для этой цели можно использовать те скромные поделки, которые ребенок создает своими руками для игры или в качестве подарка кому-либо. Если взрослый систематически будет подчеркивать, что ребенок сделал что-то сам, что он уже многое умеет и сможет для каждого создать атмосферу заслуженного признания и успеха, то удовлетворение, которое при этом станет испытывать ребенок, будет побуждать его и дальше ставить подобные задачи. Во-вторых, в этот период могут возникнуть и подлинно познавательное отношение к миру, бескорыстная потребность в знаниях из интереса и желания знать. Для дальнейшего развития познавательного интереса важно не только давать ребенку новые знания в увлекательной форме, необходимо максимально уважительно относиться к его собственным умственным поискам и их результатам. На пятом году жизни ребенок уже способен размышлять, не опираясь на непосредственный опыт. У него появляется круг чисто словесных знаний. Оперируя такими знаниями, ребенок может иногда приходить к неправильным выводам, получать логически несовершенные результаты. Любое проявление неуважения к этим первым самостоятельным интеллектуальным шагам может отбить у ребенка интерес к сфере знаний и лишить его уверенности в себе. Поэтому важнейшим требованием к личным отношениям взрослых с детьми и в их взаимоотношениях друг с другом является серьезное и уважительное отношение ко всем, даже неверным, соображениям ребенка. Это не означает, что взрослые должны одобрять любые неправильные мысли и соображения детей. Взрослым следует не оценивать детей, а обсуждать с ними их соображения и возражать им как бы на равных, а не свысока. Отсюда естественно вытекает, что новыми в отношении ребенка к другим людям должны стать, с одной стороны, интерес и уважение к взрослому как к источнику новых знаний и тактичному помощнику в его собственных интеллектуальных поисках, а с другой — уважительное и заинтересованное отношение к аналогичным интеллектуальным поискам его сверстников. Отношение к сверстникам в этом возрасте носит еще не очень дифференцированный характер. Дети в основном делятся на «плохих» и «хороших», и эти оценки в очень большой степени зависят от взрослых. Так, большинство детей пятого года жизни считают сверстников плохими потому, что воспитатель делает им замечания за то, что они медленно едят, плохо засыпают и т.п. Необходимо иметь в виду, что репутация ребенка в группе, отношение к нему сверстников и его душевное самочувствие могут без всякого умысла со стороны взрослого непоправимо пострадать. Для этого достаточно частого выражения недовольства взрослого по поводу таких форм поведения, которые, хотя и создают организационные трудности, морально нейтральны, не зависят от ребенка и зачастую обусловлены его физиологическими особенностями. В </w:t>
      </w:r>
      <w:r w:rsidRPr="000315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развитии сознания детей открываются две очень важные возможности, от правильного использования которых существенно зависит общий уровень их умственного развития. Одна из возможностей связана с тем, что на пятом году жизни дети способны в своем познании окружающего выходить за пределы того, с чем непосредственно сталкиваются сами. Начиная с этого возраста, дети могут постепенно накапливать фактические знания о самых разных предметах и явлениях, которых они не видели и о которых знают только со слов взрослого (о животных и машинах, городах и странах и т.п.). Очень важно понимать, что когда ребенок накапливает такие представления, он не просто увеличивает объем знаний об окружающем. У него естественно возникает отношение к тем новым сферам жизни, с которыми его знакомят: симпатия к дельфинам и опасливое отношение к акулам, сочувствие к людям, которые месяцами живут в условиях полярной ночи, и уважение к их способности приноравливаться к сложным природным условиям. А это значит, что взрослый не только дает знания, но и принципиально расширяет круг событий и предметов, вызывающих у ребенка эмоциональный отклик: сочувствие и возмущение, уважение и интерес. Дети 4—5 лет стремятся к самостоятельности, но неудачи обескураживают их. Накапливаясь, безуспешные усилия порождают неуверенность. Между тем произвольность поддерживается именно успешностью выполнения задания взрослого или дела, которое ребенок задумал сделать сам. 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31533" w:rsidRDefault="00031533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142344" w:rsidRDefault="00142344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893131" w:rsidRDefault="00893131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val="en-US" w:eastAsia="ru-RU"/>
        </w:rPr>
      </w:pPr>
    </w:p>
    <w:p w:rsidR="009C6A5F" w:rsidRPr="009C6A5F" w:rsidRDefault="00142344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1.5</w:t>
      </w:r>
      <w:r w:rsidR="009C6A5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.</w:t>
      </w:r>
      <w:r w:rsidR="009C6A5F" w:rsidRPr="00410B1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Планируемые результаты работы: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процессе работы обеспечивается интеграция всех образовательных областей: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Познание: 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 по художественному творчеству, </w:t>
      </w:r>
      <w:proofErr w:type="gramStart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игры-моделирование</w:t>
      </w:r>
      <w:proofErr w:type="gramEnd"/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композиций.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Чтение художественной литературы: 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 и рассказы о природе.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Социализация: 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проблемных ситуаций, воспитание дружеских взаимоотношений.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Коммуникация: 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умения поддерживать беседу, обобщать, делать выводы, высказывать свою точку зрения.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Здоровье: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физкультминутки.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Музыка: 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прослушивание музыкальных произведений.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Труд: 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желание участвовать в совместной трудовой деятельности, бережное отношение к материалам и инструментам;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 поставленных целей и задач созданы следующие </w:t>
      </w:r>
      <w:r w:rsidRPr="006D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условия: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Подбор необходимой материальной базы в обучающей, развивающей и воспитывающей среде для самореализации творческого потенциала.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Создание ситуации успеха и положительного принятия результата, а затем и его практического применения.</w:t>
      </w:r>
      <w:r w:rsidRPr="006D4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Профессиональная подготовленность педагога, компетентного в технологии, любящего, понимающего детей, свое дело и смысл изобразительной деятельности в жизни ребенка.</w:t>
      </w:r>
    </w:p>
    <w:p w:rsidR="00CA208F" w:rsidRPr="006D4918" w:rsidRDefault="00CA208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9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C6A5F" w:rsidRDefault="009C6A5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A5F" w:rsidRDefault="009C6A5F" w:rsidP="00CA2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0684" w:rsidRDefault="00FD0684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213D" w:rsidRDefault="0080213D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213D" w:rsidRDefault="0080213D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213D" w:rsidRDefault="0080213D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213D" w:rsidRDefault="0080213D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0684" w:rsidRDefault="00FD0684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0684" w:rsidRDefault="00FD0684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0684" w:rsidRPr="006D4918" w:rsidRDefault="00FD0684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3131" w:rsidRDefault="00893131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142344" w:rsidRDefault="00142344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2.Содержательный раздел.</w:t>
      </w:r>
    </w:p>
    <w:p w:rsidR="009C6A5F" w:rsidRPr="00410B16" w:rsidRDefault="009C6A5F" w:rsidP="009C6A5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2.</w:t>
      </w:r>
      <w:r w:rsidR="00142344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1.</w:t>
      </w:r>
      <w:r w:rsidRPr="00410B1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Календарно – тематическое планирование</w:t>
      </w:r>
    </w:p>
    <w:p w:rsidR="00CA208F" w:rsidRPr="00CA208F" w:rsidRDefault="00CA208F" w:rsidP="009C6A5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Helvetica" w:eastAsia="Times New Roman" w:hAnsi="Helvetica" w:cs="Helvetica"/>
          <w:color w:val="595959"/>
          <w:sz w:val="21"/>
          <w:szCs w:val="21"/>
          <w:lang w:eastAsia="ru-RU"/>
        </w:rPr>
      </w:pPr>
    </w:p>
    <w:tbl>
      <w:tblPr>
        <w:tblW w:w="11341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69"/>
        <w:gridCol w:w="1273"/>
        <w:gridCol w:w="2413"/>
        <w:gridCol w:w="6946"/>
      </w:tblGrid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Нетрадиционная техника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C352C" w:rsidRPr="006C352C" w:rsidTr="004E65EE">
        <w:tc>
          <w:tcPr>
            <w:tcW w:w="11341" w:type="dxa"/>
            <w:gridSpan w:val="5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185CBE" w:rsidP="00185CBE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6C352C" w:rsidRPr="006C352C" w:rsidTr="004E65EE">
        <w:tc>
          <w:tcPr>
            <w:tcW w:w="709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Акварельные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краски+восковые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мелки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наиболее выразительному отражению впечатлений о лете</w:t>
            </w:r>
          </w:p>
        </w:tc>
      </w:tr>
      <w:tr w:rsidR="006C352C" w:rsidRPr="006C352C" w:rsidTr="004E65EE">
        <w:tc>
          <w:tcPr>
            <w:tcW w:w="709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Ваза для цветов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(печатками, по трафарету) «знакомая форма – новый образ»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составлять простые узоры, используя технику «старая форма – новое содержание» для рисования формы вазы.   Развивать чувство композиции.</w:t>
            </w:r>
          </w:p>
        </w:tc>
      </w:tr>
      <w:tr w:rsidR="006C352C" w:rsidRPr="006C352C" w:rsidTr="004E65EE">
        <w:tc>
          <w:tcPr>
            <w:tcW w:w="709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Бабочки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Монотипия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техникой монотипии. Познакомить детей с симметрией (на примере бабочки). Развивать пространственное мышление.</w:t>
            </w:r>
          </w:p>
        </w:tc>
      </w:tr>
      <w:tr w:rsidR="006C352C" w:rsidRPr="006C352C" w:rsidTr="004E65EE">
        <w:tc>
          <w:tcPr>
            <w:tcW w:w="11341" w:type="dxa"/>
            <w:gridSpan w:val="5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Тиснение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тиснения. Учить обводить шаблоны листьев простой формы, делать тиснение на них.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листья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Тычкование</w:t>
            </w:r>
            <w:proofErr w:type="spellEnd"/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умение вырезать листья и приклеивать их на деревья, прием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тычкования</w:t>
            </w:r>
            <w:proofErr w:type="spellEnd"/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чувство композиции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Ковер из осенних листьев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Печатание листьями, печать или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трафарету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печатания листьями. Закрепить умение работать с техникой печати по трафарету. Учить смешивать краски прямо на листьях или тампоном при печати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Ежики на опушке.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жесткой полусухой кистью, оттиск смятой бумагой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пользоваться техниками «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жесткой полусухой кистью», «печать смятой бумагой».  Учить дополнять изображение подходящими деталями, в том числе сухими листьями.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Осеннее дерево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Оттиск печатками,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трафарету, 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монотипия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Учить изображать изображаемого предмета, используя различные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нетрадиционные изобразительные техники (дерево в 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сентябре – монотипия, в октябре –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трафарету, в ноябре – печатание печатками).  Развивать чувство композиции, совершенствовать умение работать в данных техниках</w:t>
            </w:r>
          </w:p>
        </w:tc>
      </w:tr>
      <w:tr w:rsidR="006C352C" w:rsidRPr="006C352C" w:rsidTr="004E65EE">
        <w:tc>
          <w:tcPr>
            <w:tcW w:w="11341" w:type="dxa"/>
            <w:gridSpan w:val="5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Кошечка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жесткой полусухой кистью, оттиск скомканной бумагой, поролоном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детей в различных  изобразительных техниках. Учить отображать в рисунке облик животных наиболее выразительно. Развивать чувство композиции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Снежок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Монотипия. Рисование пальчиками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изображать снег, используя рисование пальчиками. Развивать чувство композиции</w:t>
            </w:r>
          </w:p>
        </w:tc>
      </w:tr>
      <w:tr w:rsidR="006C352C" w:rsidRPr="006C352C" w:rsidTr="004E65EE">
        <w:tc>
          <w:tcPr>
            <w:tcW w:w="64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Красивая тарелочка</w:t>
            </w:r>
          </w:p>
        </w:tc>
        <w:tc>
          <w:tcPr>
            <w:tcW w:w="241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знания детей об элементах и колорите городецкой росписи. Учить составлять простой узор в круге. Развивать чувство композиции.</w:t>
            </w:r>
          </w:p>
        </w:tc>
      </w:tr>
    </w:tbl>
    <w:p w:rsidR="00CA208F" w:rsidRPr="006C352C" w:rsidRDefault="00CA208F" w:rsidP="00CA208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</w:p>
    <w:tbl>
      <w:tblPr>
        <w:tblW w:w="11341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276"/>
        <w:gridCol w:w="2410"/>
        <w:gridCol w:w="6946"/>
      </w:tblGrid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Фантазии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«знакомая форма – новый образ»</w:t>
            </w: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нетрадиционной художественной техникой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кляксографии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Закрепить умение работать в технике «старая форма – новое содержание». Развивать воображение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Черно-белый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граттаж</w:t>
            </w:r>
            <w:proofErr w:type="spellEnd"/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нетрадиционной изобразительной техникой 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черно-белого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гратажа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передавать настроение тихой зимнего вечера с помощью графики. Упражнять в использовании таких средств выразительности, как линия, штрих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тарелочки и подносы узором из снежинок различной формы и размера. Упражнять в использовании таких средств выразительности, как линия, штрих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Волшебная птица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знания детей о городецкой росписи. Познакомить с приемами изображения городецких птиц. Учить рисовать птицу  (из цветов и листьев городецкой росписи).</w:t>
            </w:r>
          </w:p>
        </w:tc>
      </w:tr>
    </w:tbl>
    <w:p w:rsidR="00CA208F" w:rsidRPr="006C352C" w:rsidRDefault="00CA208F" w:rsidP="00CA208F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ЯНВАРЬ</w:t>
      </w:r>
    </w:p>
    <w:tbl>
      <w:tblPr>
        <w:tblW w:w="11483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276"/>
        <w:gridCol w:w="2410"/>
        <w:gridCol w:w="7088"/>
      </w:tblGrid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ый сад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Черно-белыйграттаж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печать поролоном по трафарету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Совершенствовать умение в нетрадиционных графических техниках (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черно-белыйграттаж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печать 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поролоном по трафарету).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Любимый узор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печатками, поролоном, пенопластом, рисование пальчиками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в художественных техниках печатания и рисования пальчиками. Развивать цветовое восприятие, чувство ритма. Закрепить умение составлять простые узоры (полоска, клетка)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полусухой жесткой кистью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создавать выразительный образ совы, используя технику 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тычка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уголь. Развивать умение пользоваться    выразительными средствами графики.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цветок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умение рисовать необычные цветы, используя разные приемы с пастелью. Развивать воображение, чувство ритма,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</w:p>
        </w:tc>
      </w:tr>
    </w:tbl>
    <w:p w:rsidR="00CA208F" w:rsidRPr="006C352C" w:rsidRDefault="00CA208F" w:rsidP="00185CBE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ФЕВРАЛЬ</w:t>
      </w:r>
    </w:p>
    <w:tbl>
      <w:tblPr>
        <w:tblW w:w="11483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276"/>
        <w:gridCol w:w="2410"/>
        <w:gridCol w:w="7088"/>
      </w:tblGrid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Подводное царство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ладошкой, восковые мелки + акварель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в нетрадиционной изобразительной технике восковые мелки  + акварель, отпечатки ладоней. Учить превращать отпечатки ладоней в рыб, медуз, рисовать различные водоросли, рыб разной величины. Развивать воображение, чувство композиции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семеновскими матрешками. Учить определять колорит, элементы росписи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семеновскими матрешками. Упражнять в рисунке несложной композиции на фартуках ранее нарисованных матрешек. Развивать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Ваза с ветками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анализировать натуру, определять и передавать в рисунке форму и величину вазы, веточки.</w:t>
            </w:r>
          </w:p>
        </w:tc>
      </w:tr>
    </w:tbl>
    <w:p w:rsidR="00CA208F" w:rsidRPr="006C352C" w:rsidRDefault="00CA208F" w:rsidP="00CA208F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МАРТ</w:t>
      </w:r>
    </w:p>
    <w:tbl>
      <w:tblPr>
        <w:tblW w:w="11483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276"/>
        <w:gridCol w:w="2410"/>
        <w:gridCol w:w="7088"/>
      </w:tblGrid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маме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по трафарету, рисование пальчиками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4E65EE">
            <w:pPr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цветами и рисовать пальчиками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умение пользоваться знакомыми техниками для создания однотипных изображений. Учить располагать изображения на листе по – 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разному</w:t>
            </w:r>
            <w:proofErr w:type="gramEnd"/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Платок для бабушки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рисовать несложный цветочный орнамент по мотивам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павло-посадских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платков. Развивать чувство ритма,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 цветы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Акварель + 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восковой мелок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Учить рисовать  цветы  восковыми мелками. Учить с помощью акварели передавать весенний колорит. </w:t>
            </w: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Развивать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2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</w:t>
            </w:r>
          </w:p>
        </w:tc>
        <w:tc>
          <w:tcPr>
            <w:tcW w:w="241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Восковые мелки + акварель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составлять натюрморт  определять форму, величину, цвет и расположение различных частей. Упражнять в аккуратном закрашивании мелками создании созвучного тона с помощью акварели</w:t>
            </w:r>
          </w:p>
        </w:tc>
      </w:tr>
    </w:tbl>
    <w:p w:rsidR="00CA208F" w:rsidRPr="006C352C" w:rsidRDefault="00CA208F" w:rsidP="00CA208F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АПРЕЛЬ</w:t>
      </w:r>
    </w:p>
    <w:tbl>
      <w:tblPr>
        <w:tblW w:w="11483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709"/>
        <w:gridCol w:w="1320"/>
        <w:gridCol w:w="2366"/>
        <w:gridCol w:w="7088"/>
      </w:tblGrid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2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подноса</w:t>
            </w:r>
          </w:p>
        </w:tc>
        <w:tc>
          <w:tcPr>
            <w:tcW w:w="236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жостовским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промыслом, рассмотреть выставку, выделить колорит  и элементы узора. Учить рисовать несложную композицию.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2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Фантазия</w:t>
            </w:r>
          </w:p>
        </w:tc>
        <w:tc>
          <w:tcPr>
            <w:tcW w:w="236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185CBE" w:rsidP="004E65E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</w:t>
            </w:r>
            <w:r w:rsidR="00CA208F"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печать поролоном по трафарету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создавать 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используя смешение красок,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печать по трафарету. Развивать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Упражнять в рисовании с помощью данных техник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2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Красивые цветы</w:t>
            </w:r>
          </w:p>
        </w:tc>
        <w:tc>
          <w:tcPr>
            <w:tcW w:w="236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росписью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жостовксих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подносов.  Развивать чувство ритма, композиции</w:t>
            </w:r>
          </w:p>
        </w:tc>
      </w:tr>
      <w:tr w:rsidR="006C352C" w:rsidRPr="006C352C" w:rsidTr="004E65EE">
        <w:tc>
          <w:tcPr>
            <w:tcW w:w="70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2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</w:t>
            </w:r>
          </w:p>
        </w:tc>
        <w:tc>
          <w:tcPr>
            <w:tcW w:w="236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Монотипия</w:t>
            </w:r>
          </w:p>
        </w:tc>
        <w:tc>
          <w:tcPr>
            <w:tcW w:w="708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Пастельные мелки, рисование ватными палочками</w:t>
            </w:r>
          </w:p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A208F" w:rsidRPr="006C352C" w:rsidRDefault="00CA208F" w:rsidP="00185CBE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МАЙ</w:t>
      </w:r>
    </w:p>
    <w:tbl>
      <w:tblPr>
        <w:tblW w:w="11498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7"/>
        <w:gridCol w:w="1656"/>
        <w:gridCol w:w="2234"/>
        <w:gridCol w:w="7171"/>
      </w:tblGrid>
      <w:tr w:rsidR="006C352C" w:rsidRPr="006C352C" w:rsidTr="004E65EE">
        <w:trPr>
          <w:trHeight w:val="486"/>
        </w:trPr>
        <w:tc>
          <w:tcPr>
            <w:tcW w:w="467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3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52C" w:rsidRPr="006C352C" w:rsidTr="004E65EE">
        <w:trPr>
          <w:trHeight w:val="810"/>
        </w:trPr>
        <w:tc>
          <w:tcPr>
            <w:tcW w:w="467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3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Совершенствовать умение украшать бумажный шаблон или бумажные тарелки подходящим рисунком. Развивать чувство ритма, композиции</w:t>
            </w:r>
          </w:p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52C" w:rsidRPr="006C352C" w:rsidTr="004E65EE">
        <w:trPr>
          <w:trHeight w:val="501"/>
        </w:trPr>
        <w:tc>
          <w:tcPr>
            <w:tcW w:w="467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3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Весеннее дерево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пальчиками, 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тычками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умения продумывать расположения рисунка на листе, обращаться к натуре в процессе рисования, соотносить размеры и веток. Совершенствовать умение использовать рисование пальчиками и </w:t>
            </w:r>
            <w:proofErr w:type="gram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тычком</w:t>
            </w:r>
            <w:proofErr w:type="gram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повышения выразительности рисунки</w:t>
            </w:r>
          </w:p>
        </w:tc>
      </w:tr>
      <w:tr w:rsidR="006C352C" w:rsidRPr="006C352C" w:rsidTr="004E65EE">
        <w:trPr>
          <w:trHeight w:val="740"/>
        </w:trPr>
        <w:tc>
          <w:tcPr>
            <w:tcW w:w="467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3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Пчелки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335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Восковой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мелок+акварель</w:t>
            </w:r>
            <w:proofErr w:type="spellEnd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черный </w:t>
            </w:r>
            <w:proofErr w:type="spellStart"/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маркер+акварель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в данных изобразительных  техниках.  Развивать чувство композиции</w:t>
            </w:r>
          </w:p>
          <w:p w:rsidR="00CA208F" w:rsidRPr="006C352C" w:rsidRDefault="00CA208F" w:rsidP="00CA208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52C" w:rsidRPr="006C352C" w:rsidTr="004E65EE">
        <w:trPr>
          <w:trHeight w:val="247"/>
        </w:trPr>
        <w:tc>
          <w:tcPr>
            <w:tcW w:w="467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1" w:type="dxa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208F" w:rsidRPr="006C352C" w:rsidRDefault="00CA208F" w:rsidP="00CA208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выставка рисунков за год</w:t>
            </w:r>
          </w:p>
        </w:tc>
      </w:tr>
    </w:tbl>
    <w:p w:rsidR="00893131" w:rsidRDefault="00893131" w:rsidP="00B4481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3.Организационный раздел.</w:t>
      </w:r>
    </w:p>
    <w:p w:rsidR="00B44813" w:rsidRDefault="00B44813" w:rsidP="00B4481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3.</w:t>
      </w:r>
      <w:r w:rsidR="00893131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1.Методическое обеспечение.</w:t>
      </w:r>
    </w:p>
    <w:p w:rsidR="00893131" w:rsidRPr="00893131" w:rsidRDefault="00893131" w:rsidP="00893131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931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93131">
        <w:rPr>
          <w:rFonts w:ascii="Times New Roman" w:hAnsi="Times New Roman"/>
          <w:sz w:val="28"/>
          <w:szCs w:val="28"/>
        </w:rPr>
        <w:t>Занятийная</w:t>
      </w:r>
      <w:proofErr w:type="spellEnd"/>
      <w:r w:rsidRPr="00893131">
        <w:rPr>
          <w:rFonts w:ascii="Times New Roman" w:hAnsi="Times New Roman"/>
          <w:sz w:val="28"/>
          <w:szCs w:val="28"/>
        </w:rPr>
        <w:t xml:space="preserve">   деятельность </w:t>
      </w:r>
      <w:r w:rsidRPr="00893131">
        <w:rPr>
          <w:rFonts w:ascii="playfair_displayregular" w:hAnsi="playfair_displayregular"/>
          <w:color w:val="000000"/>
          <w:sz w:val="28"/>
          <w:szCs w:val="28"/>
        </w:rPr>
        <w:t>рассчитана на 1 учебный год.</w:t>
      </w:r>
      <w:r w:rsidRPr="008931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Работа  проводится в групповой комнате  гр.  «Радуга»  </w:t>
      </w:r>
      <w:r w:rsidRPr="00893131">
        <w:rPr>
          <w:rFonts w:ascii="Times New Roman" w:hAnsi="Times New Roman"/>
          <w:sz w:val="28"/>
          <w:szCs w:val="28"/>
        </w:rPr>
        <w:t xml:space="preserve"> </w:t>
      </w:r>
      <w:r w:rsidRPr="008931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один раз в неделю во второй половине дня по 25 минут. Срок реализации  2020 – 2021 учебный  год.</w:t>
      </w:r>
    </w:p>
    <w:p w:rsidR="00893131" w:rsidRPr="00893131" w:rsidRDefault="00893131" w:rsidP="00B4481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Ашиков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</w:t>
      </w: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Ашикова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Рисование. Учебно-наглядные демонстрационные материалы для детей старшего дошкольного возраста. М., 1998.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Бурганова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 Татарский орнамент в изобразительной деятельности. Казань. 2003.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Обухова Л.А. Сценарии занятий по комплексному развитию дошкольников (подготовительная к школе группа). – М.: ВАКО, 2005. – 192 с. – (Дошкольники: учим, развиваем, воспитываем). Подготовительная к школе группа. М., 2005 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Р.Г. Рисование с детьми дошкольного возраста: Нетрадиционные техники, планирование, конспекты занятий / под ред. Р.Г.Казаковой – М.: ТЦ Сфера, 2005. – 128 с.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Ковалько В.И. Азбука физкультминуток для дошкольников: Практические разработки физкультминуток, игровых упражнений, гимнастических комплексов и подвижных игр (средняя, старшая, подготовительная группы). – М.: ВАКО, 2005. – 176 с.– (Дошкольники: учим, развиваем, воспитываем).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Компанцева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Поэтический образ природы в детском рисунке: Пособие для воспитателя дет</w:t>
      </w:r>
      <w:proofErr w:type="gram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ада. – М.: Просвещение, 1985. – 96 с.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воспитания и обучения в детском саду / Под </w:t>
      </w: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ред.М.А.Васильевой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В.В.Гербовой, Т.С. Комаровой. – 3 – е изд., </w:t>
      </w: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gram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proofErr w:type="gram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доп. – М.: Мозаика – Синтез, 2005. – 208 с.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Ремезова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Играем с цветом. Формирование представлений о цвете у дошкольников 5 – 6 лет: Методика. – Школьная Пресса, 2005. – 96 с.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Салмина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Н.Г., Глебова А.О. Учимся рисовать: Клетки, точки и штрихи: Рабочая тетрадь для детей старшего дошкольного возраста. – М.: </w:t>
      </w: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Граф, 2007. – 96 с.: ил. – (</w:t>
      </w: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пора).</w:t>
      </w:r>
    </w:p>
    <w:p w:rsidR="001D6C2D" w:rsidRPr="00D308BD" w:rsidRDefault="001D6C2D" w:rsidP="001D6C2D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Салмина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Н.Г., Глебова А.О. Учимся рисовать: Анализ форм и создание образа: Рабочая тетрадь для детей старшего дошкольного возраста. – М.: </w:t>
      </w: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Граф, 2007. – 64 с.: ил. – (</w:t>
      </w:r>
      <w:proofErr w:type="spellStart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D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пора).</w:t>
      </w:r>
    </w:p>
    <w:p w:rsidR="00B44813" w:rsidRPr="001D6C2D" w:rsidRDefault="00B44813" w:rsidP="00B44813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4813" w:rsidRPr="001D6C2D" w:rsidRDefault="00B44813" w:rsidP="00B44813">
      <w:pPr>
        <w:tabs>
          <w:tab w:val="left" w:pos="5670"/>
          <w:tab w:val="left" w:leader="underscore" w:pos="8364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</w:p>
    <w:p w:rsidR="00B44813" w:rsidRDefault="00B44813" w:rsidP="00B44813">
      <w:pPr>
        <w:tabs>
          <w:tab w:val="left" w:pos="5670"/>
          <w:tab w:val="left" w:leader="underscore" w:pos="836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44813" w:rsidRPr="006C352C" w:rsidRDefault="00B44813" w:rsidP="00B4481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44813" w:rsidRPr="006C352C" w:rsidSect="005047C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2A8" w:rsidRDefault="001752A8" w:rsidP="00FD0684">
      <w:pPr>
        <w:spacing w:after="0" w:line="240" w:lineRule="auto"/>
      </w:pPr>
      <w:r>
        <w:separator/>
      </w:r>
    </w:p>
  </w:endnote>
  <w:endnote w:type="continuationSeparator" w:id="1">
    <w:p w:rsidR="001752A8" w:rsidRDefault="001752A8" w:rsidP="00FD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4129818"/>
      <w:docPartObj>
        <w:docPartGallery w:val="Page Numbers (Bottom of Page)"/>
        <w:docPartUnique/>
      </w:docPartObj>
    </w:sdtPr>
    <w:sdtContent>
      <w:p w:rsidR="00B53FCE" w:rsidRDefault="005047C9">
        <w:pPr>
          <w:pStyle w:val="a9"/>
          <w:jc w:val="right"/>
        </w:pPr>
        <w:r>
          <w:fldChar w:fldCharType="begin"/>
        </w:r>
        <w:r w:rsidR="00B53FCE">
          <w:instrText>PAGE   \* MERGEFORMAT</w:instrText>
        </w:r>
        <w:r>
          <w:fldChar w:fldCharType="separate"/>
        </w:r>
        <w:r w:rsidR="00C3354A">
          <w:rPr>
            <w:noProof/>
          </w:rPr>
          <w:t>15</w:t>
        </w:r>
        <w:r>
          <w:fldChar w:fldCharType="end"/>
        </w:r>
      </w:p>
    </w:sdtContent>
  </w:sdt>
  <w:p w:rsidR="00FD0684" w:rsidRDefault="00FD068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2A8" w:rsidRDefault="001752A8" w:rsidP="00FD0684">
      <w:pPr>
        <w:spacing w:after="0" w:line="240" w:lineRule="auto"/>
      </w:pPr>
      <w:r>
        <w:separator/>
      </w:r>
    </w:p>
  </w:footnote>
  <w:footnote w:type="continuationSeparator" w:id="1">
    <w:p w:rsidR="001752A8" w:rsidRDefault="001752A8" w:rsidP="00FD0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6B9"/>
    <w:multiLevelType w:val="multilevel"/>
    <w:tmpl w:val="6610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E49A6"/>
    <w:multiLevelType w:val="multilevel"/>
    <w:tmpl w:val="4AEA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9371F7"/>
    <w:multiLevelType w:val="multilevel"/>
    <w:tmpl w:val="C53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5D3CDF"/>
    <w:multiLevelType w:val="multilevel"/>
    <w:tmpl w:val="E85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14053F"/>
    <w:multiLevelType w:val="multilevel"/>
    <w:tmpl w:val="F032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22765"/>
    <w:multiLevelType w:val="multilevel"/>
    <w:tmpl w:val="ECCC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E1C8E"/>
    <w:multiLevelType w:val="multilevel"/>
    <w:tmpl w:val="6B1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AA216D"/>
    <w:multiLevelType w:val="multilevel"/>
    <w:tmpl w:val="1B6C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AD083E"/>
    <w:multiLevelType w:val="multilevel"/>
    <w:tmpl w:val="B2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817ABB"/>
    <w:multiLevelType w:val="multilevel"/>
    <w:tmpl w:val="3CA8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D33122"/>
    <w:multiLevelType w:val="multilevel"/>
    <w:tmpl w:val="42D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550CC5"/>
    <w:multiLevelType w:val="multilevel"/>
    <w:tmpl w:val="227898C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>
    <w:nsid w:val="4F3A3CDF"/>
    <w:multiLevelType w:val="multilevel"/>
    <w:tmpl w:val="F06E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F726FE"/>
    <w:multiLevelType w:val="multilevel"/>
    <w:tmpl w:val="4C14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BE47DE6"/>
    <w:multiLevelType w:val="multilevel"/>
    <w:tmpl w:val="89F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E34D20"/>
    <w:multiLevelType w:val="multilevel"/>
    <w:tmpl w:val="2E22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EF77AB"/>
    <w:multiLevelType w:val="multilevel"/>
    <w:tmpl w:val="7D06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E56C8"/>
    <w:multiLevelType w:val="hybridMultilevel"/>
    <w:tmpl w:val="953E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453BE4"/>
    <w:multiLevelType w:val="multilevel"/>
    <w:tmpl w:val="D8D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5"/>
  </w:num>
  <w:num w:numId="7">
    <w:abstractNumId w:val="7"/>
  </w:num>
  <w:num w:numId="8">
    <w:abstractNumId w:val="15"/>
  </w:num>
  <w:num w:numId="9">
    <w:abstractNumId w:val="1"/>
  </w:num>
  <w:num w:numId="10">
    <w:abstractNumId w:val="10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  <w:num w:numId="15">
    <w:abstractNumId w:val="0"/>
  </w:num>
  <w:num w:numId="16">
    <w:abstractNumId w:val="4"/>
  </w:num>
  <w:num w:numId="17">
    <w:abstractNumId w:val="17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1A0"/>
    <w:rsid w:val="00031533"/>
    <w:rsid w:val="00142344"/>
    <w:rsid w:val="001752A8"/>
    <w:rsid w:val="00185CBE"/>
    <w:rsid w:val="001D6C2D"/>
    <w:rsid w:val="00257F2E"/>
    <w:rsid w:val="00275F55"/>
    <w:rsid w:val="00371D40"/>
    <w:rsid w:val="004E65EE"/>
    <w:rsid w:val="005047C9"/>
    <w:rsid w:val="006C352C"/>
    <w:rsid w:val="006D4918"/>
    <w:rsid w:val="0080213D"/>
    <w:rsid w:val="00893131"/>
    <w:rsid w:val="008A1C3E"/>
    <w:rsid w:val="009172D4"/>
    <w:rsid w:val="009C6A5F"/>
    <w:rsid w:val="00B44813"/>
    <w:rsid w:val="00B53FCE"/>
    <w:rsid w:val="00BB471F"/>
    <w:rsid w:val="00C3354A"/>
    <w:rsid w:val="00CA208F"/>
    <w:rsid w:val="00D370B8"/>
    <w:rsid w:val="00EA21A0"/>
    <w:rsid w:val="00FD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C9"/>
  </w:style>
  <w:style w:type="paragraph" w:styleId="1">
    <w:name w:val="heading 1"/>
    <w:basedOn w:val="a"/>
    <w:link w:val="10"/>
    <w:uiPriority w:val="9"/>
    <w:qFormat/>
    <w:rsid w:val="00CA2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2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A20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2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20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A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08F"/>
    <w:rPr>
      <w:b/>
      <w:bCs/>
    </w:rPr>
  </w:style>
  <w:style w:type="character" w:styleId="a5">
    <w:name w:val="Emphasis"/>
    <w:basedOn w:val="a0"/>
    <w:uiPriority w:val="20"/>
    <w:qFormat/>
    <w:rsid w:val="00CA208F"/>
    <w:rPr>
      <w:i/>
      <w:iCs/>
    </w:rPr>
  </w:style>
  <w:style w:type="paragraph" w:styleId="a6">
    <w:name w:val="List Paragraph"/>
    <w:basedOn w:val="a"/>
    <w:uiPriority w:val="34"/>
    <w:qFormat/>
    <w:rsid w:val="009C6A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0684"/>
  </w:style>
  <w:style w:type="paragraph" w:styleId="a9">
    <w:name w:val="footer"/>
    <w:basedOn w:val="a"/>
    <w:link w:val="aa"/>
    <w:uiPriority w:val="99"/>
    <w:unhideWhenUsed/>
    <w:rsid w:val="00FD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0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2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A20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2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20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A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08F"/>
    <w:rPr>
      <w:b/>
      <w:bCs/>
    </w:rPr>
  </w:style>
  <w:style w:type="character" w:styleId="a5">
    <w:name w:val="Emphasis"/>
    <w:basedOn w:val="a0"/>
    <w:uiPriority w:val="20"/>
    <w:qFormat/>
    <w:rsid w:val="00CA208F"/>
    <w:rPr>
      <w:i/>
      <w:iCs/>
    </w:rPr>
  </w:style>
  <w:style w:type="paragraph" w:styleId="a6">
    <w:name w:val="List Paragraph"/>
    <w:basedOn w:val="a"/>
    <w:uiPriority w:val="34"/>
    <w:qFormat/>
    <w:rsid w:val="009C6A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0684"/>
  </w:style>
  <w:style w:type="paragraph" w:styleId="a9">
    <w:name w:val="footer"/>
    <w:basedOn w:val="a"/>
    <w:link w:val="aa"/>
    <w:uiPriority w:val="99"/>
    <w:unhideWhenUsed/>
    <w:rsid w:val="00FD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0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3B8D-F90C-4420-8716-BAAB8285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10</cp:revision>
  <dcterms:created xsi:type="dcterms:W3CDTF">2020-08-25T07:36:00Z</dcterms:created>
  <dcterms:modified xsi:type="dcterms:W3CDTF">2020-08-26T02:29:00Z</dcterms:modified>
</cp:coreProperties>
</file>